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活动方案模板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XXXX主题活动方案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为深入贯彻落实习近平新时代中国特色社会主义思想，庆祝XXXX节日/纪念XXXX事件，进一步丰富干部群众精神文化生活，营造浓厚的节日氛围，根据上级有关部署要求，结合我市实际，特制定本活动方案。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一、活动主题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XXXX（如：喜迎二十大·奋进新征程）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二、活动目的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通过开展系列主题活动，引导广大干部群众深刻认识XXXX的重大意义，弘扬XXXX精神，激发XXXX热情，凝聚XXXX力量，为推动我市经济社会高质量发展提供强大精神动力。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三、活动时间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XXXX年XX月XX日至XX月XX日。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四、活动地点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XXXX（主会场）、XXXX（分会场）。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五、活动内容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（一）开幕式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时间：XXXX年XX月XX日上午XX:XX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地点：XXXX广场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内容：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主持人介绍领导和嘉宾；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XXX同志致开幕词；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XXX同志宣布活动开始；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文艺演出（节目包括歌舞、朗诵、器乐演奏等）。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（二）主题展览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时间：XXXX年XX月XX日至XX月XX日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地点：XXXX展览馆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内容：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历史回顾展：展示XXXX的发展历程和辉煌成就；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成果展示展：展示我市XXXX工作取得的丰硕成果；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书画摄影展：展出反映XXXX主题的优秀书画摄影作品。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（三）专题讲座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时间：XXXX年XX月XX日下午XX:XX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地点：XXXX会议中心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内容：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邀请XXX专家学者作XXXX专题讲座，深入解读XXXX的重要意义和实践要求。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（四）群众文化活动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时间：XXXX年XX月XX日至XX月XX日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地点：XXXX文化广场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内容：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广场舞比赛；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歌咏比赛；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戏曲展演；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灯谜竞猜。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（五）闭幕式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时间：XXXX年XX月XX日下午XX:XX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地点：XXXX广场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内容：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主持人总结活动开展情况；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XXX同志致闭幕词；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为获奖单位和个人颁奖；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4. 文艺演出（节目包括歌舞、合唱、小品等）。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六、组织机构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成立XXXX主题活动组委会，成员如下：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主任：XXX（市委常委、宣传部部长）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副主任：XXX（市政府副市长）、XXX（市委宣传部副部长）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成员：XXX（市文化广电旅游局局长）、XXX（市教育局局长）、XXX（市财政局局长）等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组委会下设办公室，办公室设在市文化广电旅游局，负责活动的组织协调和日常工作。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七、工作要求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（一）加强领导，精心组织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各单位要高度重视，加强领导，明确责任，制定具体实施方案，确保活动顺利开展。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（二）突出主题，注重实效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活动内容要紧扣主题，形式要新颖多样，注重群众参与度和实际效果。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（三）强化宣传，营造氛围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充分利用报纸、电视、广播、网络等媒体，广泛宣传活动开展情况，营造浓厚的舆论氛围。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（四）安全第一，确保稳定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各单位要严格落实安全责任，制定安全应急预案，确保活动期间不发生安全事故。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八、经费保障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活动所需经费由市财政局统筹安排，各单位要严格按照财务规定使用经费，确保经费使用规范、透明。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九、联系方式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电子邮箱：XXXX@XXXX.com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XXXX市文化广电旅游局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