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XX单位2024年度行风政风建设工作报告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根据上级部署要求，我单位认真开展行风政风建设工作。现将2024年度行风政风建设工作情况报告如下：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一、总体情况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2024年，我单位深入贯彻落实国家和省有关行风政风建设工作要求，不断加强作风建设，优化服务环境，提高服务质量，行风政风建设工作取得显著成效。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二、主要工作及成效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（一）加强组织领导。成立了行风政风建设工作领导小组，明确责任分工，确保工作落实到位。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（二）强化教育引导。组织开展了XX次行风政风教育活动，学习了XX法律法规和政策文件，提高了干部职工的思想认识。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（三）完善制度建设。制定了XX项行风政风建设制度，规范了工作流程，明确了服务标准。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（四）加强监督检查。组织开展了XX次行风政风监督检查，发现并整改了XX个问题。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（五）优化服务环境。改善了XX服务设施，简化了XX办事流程，提高了服务效率。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（六）处理群众投诉。受理了XX起群众投诉，已全部按时办结，群众满意度达到XX%。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三、存在问题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（一）个别干部职工服务意识不强，存在推诿扯皮现象。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（二）部分工作流程不够优化，办事效率有待提高。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（三）监督检查力度不够，存在制度执行不到位现象。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四、整改措施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（一）加强教育培训。提高干部职工的服务意识和业务能力。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（二）优化工作流程。简化办事环节，提高办事效率。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（三）强化监督检查。加大监督检查力度，确保各项制度执行到位。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五、下一步工作安排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（一）继续加强行风政风教育。提高干部职工的思想认识。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（二）深化制度建设。完善行风政风建设制度体系。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（三）加强监督考核。将行风政风建设纳入年度考核。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（四）推进政务公开。提高工作透明度，接受社会监督。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