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行政许可申请书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申请人：XX，身份证号：XX，联系电话：XX，住址：XX。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申请事项：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申请办理XX行政许可。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申请理由：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一、申请人具备XX行政许可的法定条件。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二、申请人符合XX行政许可的法定要求。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三、申请人已准备好XX行政许可所需的全部材料。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申请材料：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一、XX材料一份。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二、XX材料一份。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三、XX材料一份。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四、XX材料一份。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五、XX材料一份。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综上所述，申请人符合XX行政许可的法定条件，已准备好全部申请材料，请求行政机关依法予以批准。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此致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XX行政机关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申请人（签字）：XX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